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64" w:rsidRPr="00446740" w:rsidRDefault="00550F64" w:rsidP="00550F64">
      <w:pPr>
        <w:spacing w:after="0" w:line="240" w:lineRule="auto"/>
        <w:rPr>
          <w:rFonts w:ascii="Times New Roman" w:eastAsia="Times New Roman" w:hAnsi="Times New Roman" w:cs="Times New Roman"/>
          <w:sz w:val="28"/>
          <w:szCs w:val="28"/>
          <w:lang w:eastAsia="ru-RU"/>
        </w:rPr>
      </w:pPr>
      <w:r w:rsidRPr="00446740">
        <w:rPr>
          <w:rFonts w:ascii="Times New Roman" w:eastAsia="Times New Roman" w:hAnsi="Times New Roman" w:cs="Times New Roman"/>
          <w:sz w:val="24"/>
          <w:szCs w:val="24"/>
          <w:lang w:eastAsia="ru-RU"/>
        </w:rPr>
        <w:fldChar w:fldCharType="begin"/>
      </w:r>
      <w:r w:rsidRPr="00550F64">
        <w:rPr>
          <w:rFonts w:ascii="Times New Roman" w:eastAsia="Times New Roman" w:hAnsi="Times New Roman" w:cs="Times New Roman"/>
          <w:sz w:val="24"/>
          <w:szCs w:val="24"/>
          <w:lang w:eastAsia="ru-RU"/>
        </w:rPr>
        <w:instrText xml:space="preserve"> HYPERLINK "http://krkam.edusite.ru/p327aa1.html" </w:instrText>
      </w:r>
      <w:r w:rsidRPr="00446740">
        <w:rPr>
          <w:rFonts w:ascii="Times New Roman" w:eastAsia="Times New Roman" w:hAnsi="Times New Roman" w:cs="Times New Roman"/>
          <w:sz w:val="24"/>
          <w:szCs w:val="24"/>
          <w:lang w:eastAsia="ru-RU"/>
        </w:rPr>
        <w:fldChar w:fldCharType="separate"/>
      </w:r>
      <w:r w:rsidRPr="00446740">
        <w:rPr>
          <w:rFonts w:ascii="Verdana" w:eastAsia="Times New Roman" w:hAnsi="Verdana" w:cs="Times New Roman"/>
          <w:b/>
          <w:bCs/>
          <w:color w:val="FF0000"/>
          <w:sz w:val="28"/>
          <w:szCs w:val="28"/>
          <w:shd w:val="clear" w:color="auto" w:fill="FDFDFD"/>
          <w:lang w:eastAsia="ru-RU"/>
        </w:rPr>
        <w:t>ЗАПРЕЩЕННЫЕ НА ТЕРРИТОРИИ РОССИЙСКОЙ ФЕДЕРАЦИИ ЭКСТРЕМИСТСКИЕ ОРГАНИЗАЦИИ И ИХ СИМВОЛИКА.</w:t>
      </w:r>
      <w:r w:rsidRPr="00446740">
        <w:rPr>
          <w:rFonts w:ascii="Verdana" w:eastAsia="Times New Roman" w:hAnsi="Verdana" w:cs="Times New Roman"/>
          <w:color w:val="0073AC"/>
          <w:sz w:val="28"/>
          <w:szCs w:val="28"/>
          <w:shd w:val="clear" w:color="auto" w:fill="FDFDFD"/>
          <w:lang w:eastAsia="ru-RU"/>
        </w:rPr>
        <w:br/>
      </w:r>
      <w:r w:rsidRPr="00446740">
        <w:rPr>
          <w:rFonts w:ascii="Verdana" w:eastAsia="Times New Roman" w:hAnsi="Verdana" w:cs="Times New Roman"/>
          <w:color w:val="0073AC"/>
          <w:sz w:val="28"/>
          <w:szCs w:val="28"/>
          <w:shd w:val="clear" w:color="auto" w:fill="FDFDFD"/>
          <w:lang w:eastAsia="ru-RU"/>
        </w:rPr>
        <w:br/>
      </w:r>
      <w:r w:rsidRPr="00446740">
        <w:rPr>
          <w:rFonts w:ascii="Times New Roman" w:eastAsia="Times New Roman" w:hAnsi="Times New Roman" w:cs="Times New Roman"/>
          <w:sz w:val="28"/>
          <w:szCs w:val="28"/>
          <w:lang w:eastAsia="ru-RU"/>
        </w:rPr>
        <w:fldChar w:fldCharType="end"/>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10"/>
        <w:gridCol w:w="4574"/>
        <w:gridCol w:w="2775"/>
        <w:gridCol w:w="1986"/>
      </w:tblGrid>
      <w:tr w:rsidR="00550F64" w:rsidRPr="00550F64" w:rsidTr="00550F64">
        <w:trPr>
          <w:tblCellSpacing w:w="0" w:type="dxa"/>
        </w:trPr>
        <w:tc>
          <w:tcPr>
            <w:tcW w:w="0" w:type="auto"/>
            <w:vAlign w:val="center"/>
            <w:hideMark/>
          </w:tcPr>
          <w:p w:rsidR="00550F64" w:rsidRPr="00550F64" w:rsidRDefault="00550F64" w:rsidP="00550F64">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550F64" w:rsidRPr="00550F64" w:rsidRDefault="00550F64" w:rsidP="00550F64">
            <w:pPr>
              <w:spacing w:after="0" w:line="240" w:lineRule="auto"/>
              <w:rPr>
                <w:rFonts w:ascii="Times New Roman" w:eastAsia="Times New Roman" w:hAnsi="Times New Roman" w:cs="Times New Roman"/>
                <w:sz w:val="18"/>
                <w:szCs w:val="18"/>
                <w:lang w:eastAsia="ru-RU"/>
              </w:rPr>
            </w:pPr>
            <w:r w:rsidRPr="00550F64">
              <w:rPr>
                <w:rFonts w:ascii="Times New Roman" w:eastAsia="Times New Roman" w:hAnsi="Times New Roman" w:cs="Times New Roman"/>
                <w:noProof/>
                <w:sz w:val="18"/>
                <w:szCs w:val="18"/>
                <w:lang w:eastAsia="ru-RU"/>
              </w:rPr>
              <w:drawing>
                <wp:inline distT="0" distB="0" distL="0" distR="0" wp14:anchorId="7931DF5F" wp14:editId="09533C0C">
                  <wp:extent cx="1011555" cy="953135"/>
                  <wp:effectExtent l="0" t="0" r="0" b="0"/>
                  <wp:docPr id="2" name="Рисунок 2" descr="http://krkam.edusite.ru/images/p314__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rkam.edusite.ru/images/p314__m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1555" cy="953135"/>
                          </a:xfrm>
                          <a:prstGeom prst="rect">
                            <a:avLst/>
                          </a:prstGeom>
                          <a:noFill/>
                          <a:ln>
                            <a:noFill/>
                          </a:ln>
                        </pic:spPr>
                      </pic:pic>
                    </a:graphicData>
                  </a:graphic>
                </wp:inline>
              </w:drawing>
            </w:r>
            <w:r w:rsidRPr="00550F64">
              <w:rPr>
                <w:rFonts w:ascii="Times New Roman" w:eastAsia="Times New Roman" w:hAnsi="Times New Roman" w:cs="Times New Roman"/>
                <w:sz w:val="18"/>
                <w:szCs w:val="18"/>
                <w:lang w:eastAsia="ru-RU"/>
              </w:rPr>
              <w:t> </w:t>
            </w:r>
            <w:r w:rsidRPr="00550F64">
              <w:rPr>
                <w:rFonts w:ascii="Times New Roman" w:eastAsia="Times New Roman" w:hAnsi="Times New Roman" w:cs="Times New Roman"/>
                <w:noProof/>
                <w:sz w:val="18"/>
                <w:szCs w:val="18"/>
                <w:lang w:eastAsia="ru-RU"/>
              </w:rPr>
              <w:drawing>
                <wp:inline distT="0" distB="0" distL="0" distR="0" wp14:anchorId="766AF8B6" wp14:editId="00D446A5">
                  <wp:extent cx="1430020" cy="953135"/>
                  <wp:effectExtent l="0" t="0" r="0" b="0"/>
                  <wp:docPr id="1" name="Рисунок 11" descr="http://krkam.edusite.ru/images/_m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rkam.edusite.ru/images/_m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020" cy="953135"/>
                          </a:xfrm>
                          <a:prstGeom prst="rect">
                            <a:avLst/>
                          </a:prstGeom>
                          <a:noFill/>
                          <a:ln>
                            <a:noFill/>
                          </a:ln>
                        </pic:spPr>
                      </pic:pic>
                    </a:graphicData>
                  </a:graphic>
                </wp:inline>
              </w:drawing>
            </w:r>
          </w:p>
        </w:tc>
        <w:tc>
          <w:tcPr>
            <w:tcW w:w="0" w:type="auto"/>
            <w:vAlign w:val="center"/>
            <w:hideMark/>
          </w:tcPr>
          <w:p w:rsidR="00550F64" w:rsidRPr="00550F64" w:rsidRDefault="00550F64" w:rsidP="00550F64">
            <w:pPr>
              <w:spacing w:after="0" w:line="240" w:lineRule="auto"/>
              <w:rPr>
                <w:rFonts w:ascii="Times New Roman" w:eastAsia="Times New Roman" w:hAnsi="Times New Roman" w:cs="Times New Roman"/>
                <w:sz w:val="18"/>
                <w:szCs w:val="18"/>
                <w:lang w:eastAsia="ru-RU"/>
              </w:rPr>
            </w:pPr>
            <w:r w:rsidRPr="00550F64">
              <w:rPr>
                <w:rFonts w:ascii="Times New Roman" w:eastAsia="Times New Roman" w:hAnsi="Times New Roman" w:cs="Times New Roman"/>
                <w:noProof/>
                <w:sz w:val="18"/>
                <w:szCs w:val="18"/>
                <w:lang w:eastAsia="ru-RU"/>
              </w:rPr>
              <w:drawing>
                <wp:inline distT="0" distB="0" distL="0" distR="0" wp14:anchorId="254A2EE3" wp14:editId="29F57150">
                  <wp:extent cx="1439545" cy="953135"/>
                  <wp:effectExtent l="0" t="0" r="8255" b="0"/>
                  <wp:docPr id="4" name="Рисунок 4" descr="http://krkam.edusite.ru/images/p314__m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krkam.edusite.ru/images/p314__m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545" cy="953135"/>
                          </a:xfrm>
                          <a:prstGeom prst="rect">
                            <a:avLst/>
                          </a:prstGeom>
                          <a:noFill/>
                          <a:ln>
                            <a:noFill/>
                          </a:ln>
                        </pic:spPr>
                      </pic:pic>
                    </a:graphicData>
                  </a:graphic>
                </wp:inline>
              </w:drawing>
            </w:r>
            <w:r w:rsidRPr="00550F64">
              <w:rPr>
                <w:rFonts w:ascii="Times New Roman" w:eastAsia="Times New Roman" w:hAnsi="Times New Roman" w:cs="Times New Roman"/>
                <w:sz w:val="18"/>
                <w:szCs w:val="18"/>
                <w:lang w:eastAsia="ru-RU"/>
              </w:rPr>
              <w:t> </w:t>
            </w:r>
          </w:p>
        </w:tc>
        <w:tc>
          <w:tcPr>
            <w:tcW w:w="0" w:type="auto"/>
            <w:vAlign w:val="center"/>
            <w:hideMark/>
          </w:tcPr>
          <w:p w:rsidR="00550F64" w:rsidRPr="00550F64" w:rsidRDefault="00550F64" w:rsidP="00550F64">
            <w:pPr>
              <w:spacing w:after="0" w:line="240" w:lineRule="auto"/>
              <w:rPr>
                <w:rFonts w:ascii="Times New Roman" w:eastAsia="Times New Roman" w:hAnsi="Times New Roman" w:cs="Times New Roman"/>
                <w:sz w:val="18"/>
                <w:szCs w:val="18"/>
                <w:lang w:eastAsia="ru-RU"/>
              </w:rPr>
            </w:pPr>
            <w:r w:rsidRPr="00550F64">
              <w:rPr>
                <w:rFonts w:ascii="Times New Roman" w:eastAsia="Times New Roman" w:hAnsi="Times New Roman" w:cs="Times New Roman"/>
                <w:sz w:val="18"/>
                <w:szCs w:val="18"/>
                <w:lang w:eastAsia="ru-RU"/>
              </w:rPr>
              <w:t> </w:t>
            </w:r>
            <w:r w:rsidRPr="00550F64">
              <w:rPr>
                <w:rFonts w:ascii="Times New Roman" w:eastAsia="Times New Roman" w:hAnsi="Times New Roman" w:cs="Times New Roman"/>
                <w:noProof/>
                <w:sz w:val="18"/>
                <w:szCs w:val="18"/>
                <w:lang w:eastAsia="ru-RU"/>
              </w:rPr>
              <w:drawing>
                <wp:inline distT="0" distB="0" distL="0" distR="0" wp14:anchorId="6424705A" wp14:editId="64F71FC9">
                  <wp:extent cx="1011555" cy="953135"/>
                  <wp:effectExtent l="0" t="0" r="0" b="0"/>
                  <wp:docPr id="3" name="Рисунок 3" descr="http://krkam.edusite.ru/images/p314__m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krkam.edusite.ru/images/p314__m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1555" cy="953135"/>
                          </a:xfrm>
                          <a:prstGeom prst="rect">
                            <a:avLst/>
                          </a:prstGeom>
                          <a:noFill/>
                          <a:ln>
                            <a:noFill/>
                          </a:ln>
                        </pic:spPr>
                      </pic:pic>
                    </a:graphicData>
                  </a:graphic>
                </wp:inline>
              </w:drawing>
            </w:r>
          </w:p>
        </w:tc>
      </w:tr>
    </w:tbl>
    <w:p w:rsidR="00550F64" w:rsidRPr="00550F64" w:rsidRDefault="00550F64" w:rsidP="00550F64">
      <w:pPr>
        <w:spacing w:after="0" w:line="240" w:lineRule="auto"/>
        <w:rPr>
          <w:rFonts w:ascii="Times New Roman" w:eastAsia="Times New Roman" w:hAnsi="Times New Roman" w:cs="Times New Roman"/>
          <w:sz w:val="24"/>
          <w:szCs w:val="24"/>
          <w:lang w:eastAsia="ru-RU"/>
        </w:rPr>
      </w:pPr>
    </w:p>
    <w:p w:rsidR="00550F64" w:rsidRDefault="00550F64" w:rsidP="00550F64">
      <w:pPr>
        <w:spacing w:after="0" w:line="240" w:lineRule="auto"/>
        <w:rPr>
          <w:rFonts w:ascii="Times New Roman" w:eastAsia="Times New Roman" w:hAnsi="Times New Roman" w:cs="Times New Roman"/>
          <w:sz w:val="24"/>
          <w:szCs w:val="24"/>
          <w:lang w:eastAsia="ru-RU"/>
        </w:rPr>
      </w:pPr>
      <w:r w:rsidRPr="00550F64">
        <w:rPr>
          <w:rFonts w:ascii="Verdana" w:eastAsia="Times New Roman" w:hAnsi="Verdana" w:cs="Times New Roman"/>
          <w:color w:val="55626C"/>
          <w:sz w:val="18"/>
          <w:szCs w:val="18"/>
          <w:lang w:eastAsia="ru-RU"/>
        </w:rPr>
        <w:br/>
      </w:r>
      <w:bookmarkStart w:id="0" w:name="_GoBack"/>
      <w:bookmarkEnd w:id="0"/>
    </w:p>
    <w:p w:rsidR="001C3AC9" w:rsidRPr="00550F64" w:rsidRDefault="001C3AC9" w:rsidP="00550F64">
      <w:pPr>
        <w:spacing w:after="0" w:line="240" w:lineRule="auto"/>
        <w:rPr>
          <w:rFonts w:ascii="Times New Roman" w:eastAsia="Times New Roman" w:hAnsi="Times New Roman" w:cs="Times New Roman"/>
          <w:sz w:val="24"/>
          <w:szCs w:val="24"/>
          <w:lang w:eastAsia="ru-RU"/>
        </w:rPr>
      </w:pPr>
    </w:p>
    <w:p w:rsidR="00B956B2" w:rsidRDefault="00B956B2" w:rsidP="00550F64">
      <w:pPr>
        <w:shd w:val="clear" w:color="auto" w:fill="FDFDFD"/>
        <w:spacing w:before="30" w:after="30" w:line="240" w:lineRule="auto"/>
        <w:ind w:left="300" w:right="30"/>
        <w:outlineLvl w:val="2"/>
        <w:rPr>
          <w:rFonts w:ascii="Verdana" w:eastAsia="Times New Roman" w:hAnsi="Verdana" w:cs="Times New Roman"/>
          <w:b/>
          <w:bCs/>
          <w:color w:val="D63C00"/>
          <w:sz w:val="24"/>
          <w:szCs w:val="24"/>
          <w:lang w:eastAsia="ru-RU"/>
        </w:rPr>
      </w:pPr>
      <w:bookmarkStart w:id="1" w:name="anti2"/>
      <w:bookmarkEnd w:id="1"/>
    </w:p>
    <w:p w:rsidR="00B956B2" w:rsidRDefault="00B956B2" w:rsidP="00550F64">
      <w:pPr>
        <w:shd w:val="clear" w:color="auto" w:fill="FDFDFD"/>
        <w:spacing w:before="30" w:after="30" w:line="240" w:lineRule="auto"/>
        <w:ind w:left="300" w:right="30"/>
        <w:outlineLvl w:val="2"/>
        <w:rPr>
          <w:rFonts w:ascii="Verdana" w:eastAsia="Times New Roman" w:hAnsi="Verdana" w:cs="Times New Roman"/>
          <w:b/>
          <w:bCs/>
          <w:color w:val="D63C00"/>
          <w:sz w:val="24"/>
          <w:szCs w:val="24"/>
          <w:lang w:eastAsia="ru-RU"/>
        </w:rPr>
      </w:pPr>
    </w:p>
    <w:p w:rsidR="00550F64" w:rsidRPr="00550F64" w:rsidRDefault="00550F64" w:rsidP="00550F64">
      <w:pPr>
        <w:shd w:val="clear" w:color="auto" w:fill="FDFDFD"/>
        <w:spacing w:before="30" w:after="30" w:line="240" w:lineRule="auto"/>
        <w:ind w:left="300" w:right="30"/>
        <w:outlineLvl w:val="2"/>
        <w:rPr>
          <w:rFonts w:ascii="Verdana" w:eastAsia="Times New Roman" w:hAnsi="Verdana" w:cs="Times New Roman"/>
          <w:b/>
          <w:bCs/>
          <w:color w:val="D63C00"/>
          <w:sz w:val="24"/>
          <w:szCs w:val="24"/>
          <w:lang w:eastAsia="ru-RU"/>
        </w:rPr>
      </w:pPr>
      <w:r w:rsidRPr="00550F64">
        <w:rPr>
          <w:rFonts w:ascii="Verdana" w:eastAsia="Times New Roman" w:hAnsi="Verdana" w:cs="Times New Roman"/>
          <w:b/>
          <w:bCs/>
          <w:color w:val="D63C00"/>
          <w:sz w:val="24"/>
          <w:szCs w:val="24"/>
          <w:lang w:eastAsia="ru-RU"/>
        </w:rPr>
        <w:t>ОБЩИЕ ПОЛОЖЕНИЯ.</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В целях обеспечения антитеррористической безопасности объектов и учреждений, проведения массовых мероприятии, выявления и предупреждения террористических угроз, пресечения антиобщественных проявлений необходимо организовать проведение следующих мер профилактики:</w:t>
      </w:r>
      <w:r w:rsidRPr="00550F64">
        <w:rPr>
          <w:noProof/>
          <w:lang w:eastAsia="ru-RU"/>
        </w:rPr>
        <w:t xml:space="preserve"> </w:t>
      </w:r>
    </w:p>
    <w:p w:rsidR="00550F64" w:rsidRPr="00550F64" w:rsidRDefault="00B956B2"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Pr>
          <w:noProof/>
          <w:lang w:eastAsia="ru-RU"/>
        </w:rPr>
        <w:drawing>
          <wp:anchor distT="0" distB="0" distL="114300" distR="114300" simplePos="0" relativeHeight="251666432" behindDoc="0" locked="0" layoutInCell="1" allowOverlap="1" wp14:anchorId="0EDA0147" wp14:editId="5C6FA8A7">
            <wp:simplePos x="2023110" y="3647440"/>
            <wp:positionH relativeFrom="margin">
              <wp:align>right</wp:align>
            </wp:positionH>
            <wp:positionV relativeFrom="margin">
              <wp:align>center</wp:align>
            </wp:positionV>
            <wp:extent cx="2957195" cy="2110740"/>
            <wp:effectExtent l="171450" t="171450" r="376555" b="365760"/>
            <wp:wrapSquare wrapText="bothSides"/>
            <wp:docPr id="12" name="Рисунок 22" descr="https://www.topnews24.ru/uploads/posts/2015-02/1424943624_ohran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topnews24.ru/uploads/posts/2015-02/1424943624_ohranni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9773" cy="2148423"/>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550F64" w:rsidRPr="00550F64">
        <w:rPr>
          <w:rFonts w:ascii="Verdana" w:eastAsia="Times New Roman" w:hAnsi="Verdana" w:cs="Times New Roman"/>
          <w:color w:val="55626C"/>
          <w:sz w:val="18"/>
          <w:szCs w:val="18"/>
          <w:lang w:eastAsia="ru-RU"/>
        </w:rPr>
        <w:t>Усилить пропускной режим на территорию объекта (образовательные учреждения).</w:t>
      </w:r>
    </w:p>
    <w:p w:rsidR="00550F64" w:rsidRPr="00550F64" w:rsidRDefault="00550F64"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Заключить договоры на охрану с ЧОП.</w:t>
      </w:r>
    </w:p>
    <w:p w:rsidR="00550F64" w:rsidRPr="00550F64" w:rsidRDefault="00550F64"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Ввести журналы учёта посетителей, обязательно проверять документы посетителей.</w:t>
      </w:r>
    </w:p>
    <w:p w:rsidR="00550F64" w:rsidRPr="00550F64" w:rsidRDefault="00550F64"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Тщательно проверять вносимые вещи, предметы.</w:t>
      </w:r>
    </w:p>
    <w:p w:rsidR="00550F64" w:rsidRPr="00550F64" w:rsidRDefault="00550F64"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Ежедневно осуществлять обход и осмотр территории и всех помещений</w:t>
      </w:r>
      <w:r w:rsidR="00B956B2">
        <w:rPr>
          <w:rFonts w:ascii="Verdana" w:eastAsia="Times New Roman" w:hAnsi="Verdana" w:cs="Times New Roman"/>
          <w:color w:val="55626C"/>
          <w:sz w:val="18"/>
          <w:szCs w:val="18"/>
          <w:lang w:eastAsia="ru-RU"/>
        </w:rPr>
        <w:t>,</w:t>
      </w:r>
      <w:r w:rsidRPr="00550F64">
        <w:rPr>
          <w:rFonts w:ascii="Verdana" w:eastAsia="Times New Roman" w:hAnsi="Verdana" w:cs="Times New Roman"/>
          <w:color w:val="55626C"/>
          <w:sz w:val="18"/>
          <w:szCs w:val="18"/>
          <w:lang w:eastAsia="ru-RU"/>
        </w:rPr>
        <w:t xml:space="preserve"> в том числе чердаки, подвалы, подсобные помещения, с целью "обнаружения подозрительных предметов", а также проверки целостности замков.</w:t>
      </w:r>
    </w:p>
    <w:p w:rsidR="00550F64" w:rsidRPr="00550F64" w:rsidRDefault="00550F64"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Освободить от лишних предметов и проверить запасные выходы.</w:t>
      </w:r>
    </w:p>
    <w:p w:rsidR="00550F64" w:rsidRPr="00550F64" w:rsidRDefault="00550F64"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Проводить тщательный подбор сотрудников, обслуживающего персонала (уборщиков, ремонтников, сторожей и т.д.)</w:t>
      </w:r>
    </w:p>
    <w:p w:rsidR="00550F64" w:rsidRPr="00550F64" w:rsidRDefault="00550F64"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Разработать (переработать) план эвакуации обучающихся, персонала и пострадавших.</w:t>
      </w:r>
    </w:p>
    <w:p w:rsidR="00550F64" w:rsidRPr="00550F64" w:rsidRDefault="00550F64"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Подготовить средства оповещения обучающихся, персонала и посетителей.</w:t>
      </w:r>
    </w:p>
    <w:p w:rsidR="00550F64" w:rsidRPr="00550F64" w:rsidRDefault="00550F64"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Организовать места парковки автомобилей не ближе 50 м от мест скопления людей.</w:t>
      </w:r>
    </w:p>
    <w:p w:rsidR="00550F64" w:rsidRPr="00550F64" w:rsidRDefault="00550F64"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Обеспечить регулярное удаление из здания и с территории отходов.</w:t>
      </w:r>
    </w:p>
    <w:p w:rsidR="00550F64" w:rsidRPr="00550F64" w:rsidRDefault="00550F64"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Контейнеры-мусоросборники по возможности установить за пределами зданий объекта.</w:t>
      </w:r>
    </w:p>
    <w:p w:rsidR="00550F64" w:rsidRPr="00550F64" w:rsidRDefault="00550F64"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Провести инструктажи с сотрудниками учреждения, учащимися по действиям при обнаружении подозрительного предмета, при захвате заложников.</w:t>
      </w:r>
    </w:p>
    <w:p w:rsidR="00550F64" w:rsidRPr="00550F64" w:rsidRDefault="00550F64" w:rsidP="00550F64">
      <w:pPr>
        <w:numPr>
          <w:ilvl w:val="0"/>
          <w:numId w:val="1"/>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Довести до всего персонала номера телефонов, по которым необходимо поставить в известность определённые органы при обнаружении подозрительного предмета или признаков угрозы проведения террористического акта.</w:t>
      </w:r>
    </w:p>
    <w:p w:rsidR="00550F64" w:rsidRPr="00550F64" w:rsidRDefault="00550F64" w:rsidP="00B956B2">
      <w:pPr>
        <w:spacing w:after="0" w:line="240" w:lineRule="auto"/>
        <w:rPr>
          <w:rFonts w:ascii="Verdana" w:eastAsia="Times New Roman" w:hAnsi="Verdana" w:cs="Times New Roman"/>
          <w:color w:val="55626C"/>
          <w:sz w:val="18"/>
          <w:szCs w:val="18"/>
          <w:lang w:eastAsia="ru-RU"/>
        </w:rPr>
      </w:pPr>
    </w:p>
    <w:p w:rsidR="00550F64" w:rsidRDefault="00550F64" w:rsidP="00550F64">
      <w:pPr>
        <w:shd w:val="clear" w:color="auto" w:fill="FDFDFD"/>
        <w:spacing w:before="30" w:after="30" w:line="240" w:lineRule="auto"/>
        <w:ind w:left="300" w:right="30"/>
        <w:outlineLvl w:val="2"/>
        <w:rPr>
          <w:rFonts w:ascii="Verdana" w:eastAsia="Times New Roman" w:hAnsi="Verdana" w:cs="Times New Roman"/>
          <w:b/>
          <w:bCs/>
          <w:color w:val="D63C00"/>
          <w:sz w:val="24"/>
          <w:szCs w:val="24"/>
          <w:lang w:eastAsia="ru-RU"/>
        </w:rPr>
      </w:pPr>
      <w:bookmarkStart w:id="2" w:name="anti3"/>
      <w:bookmarkEnd w:id="2"/>
    </w:p>
    <w:p w:rsidR="00550F64" w:rsidRDefault="00550F64" w:rsidP="00550F64">
      <w:pPr>
        <w:shd w:val="clear" w:color="auto" w:fill="FDFDFD"/>
        <w:spacing w:before="30" w:after="30" w:line="240" w:lineRule="auto"/>
        <w:ind w:left="300" w:right="30"/>
        <w:outlineLvl w:val="2"/>
        <w:rPr>
          <w:rFonts w:ascii="Verdana" w:eastAsia="Times New Roman" w:hAnsi="Verdana" w:cs="Times New Roman"/>
          <w:b/>
          <w:bCs/>
          <w:color w:val="D63C00"/>
          <w:sz w:val="24"/>
          <w:szCs w:val="24"/>
          <w:lang w:eastAsia="ru-RU"/>
        </w:rPr>
      </w:pPr>
    </w:p>
    <w:p w:rsidR="00550F64" w:rsidRDefault="00550F64" w:rsidP="00550F64">
      <w:pPr>
        <w:shd w:val="clear" w:color="auto" w:fill="FDFDFD"/>
        <w:spacing w:before="30" w:after="30" w:line="240" w:lineRule="auto"/>
        <w:ind w:left="300" w:right="30"/>
        <w:outlineLvl w:val="2"/>
        <w:rPr>
          <w:rFonts w:ascii="Verdana" w:eastAsia="Times New Roman" w:hAnsi="Verdana" w:cs="Times New Roman"/>
          <w:b/>
          <w:bCs/>
          <w:color w:val="D63C00"/>
          <w:sz w:val="24"/>
          <w:szCs w:val="24"/>
          <w:lang w:eastAsia="ru-RU"/>
        </w:rPr>
      </w:pPr>
    </w:p>
    <w:p w:rsidR="00550F64" w:rsidRDefault="00550F64" w:rsidP="00550F64">
      <w:pPr>
        <w:shd w:val="clear" w:color="auto" w:fill="FDFDFD"/>
        <w:spacing w:before="30" w:after="30" w:line="240" w:lineRule="auto"/>
        <w:ind w:left="300" w:right="30"/>
        <w:outlineLvl w:val="2"/>
        <w:rPr>
          <w:rFonts w:ascii="Verdana" w:eastAsia="Times New Roman" w:hAnsi="Verdana" w:cs="Times New Roman"/>
          <w:b/>
          <w:bCs/>
          <w:color w:val="D63C00"/>
          <w:sz w:val="24"/>
          <w:szCs w:val="24"/>
          <w:lang w:eastAsia="ru-RU"/>
        </w:rPr>
      </w:pPr>
    </w:p>
    <w:p w:rsidR="00550F64" w:rsidRPr="00550F64" w:rsidRDefault="00B956B2" w:rsidP="00B956B2">
      <w:pPr>
        <w:shd w:val="clear" w:color="auto" w:fill="FDFDFD"/>
        <w:spacing w:before="30" w:after="30" w:line="240" w:lineRule="auto"/>
        <w:ind w:right="30"/>
        <w:outlineLvl w:val="2"/>
        <w:rPr>
          <w:rFonts w:ascii="Verdana" w:eastAsia="Times New Roman" w:hAnsi="Verdana" w:cs="Times New Roman"/>
          <w:b/>
          <w:bCs/>
          <w:color w:val="D63C00"/>
          <w:sz w:val="24"/>
          <w:szCs w:val="24"/>
          <w:lang w:eastAsia="ru-RU"/>
        </w:rPr>
      </w:pPr>
      <w:r>
        <w:rPr>
          <w:noProof/>
          <w:lang w:eastAsia="ru-RU"/>
        </w:rPr>
        <w:drawing>
          <wp:anchor distT="0" distB="0" distL="114300" distR="114300" simplePos="0" relativeHeight="251667456" behindDoc="0" locked="0" layoutInCell="1" allowOverlap="1" wp14:anchorId="7741A52F" wp14:editId="2C6AFC94">
            <wp:simplePos x="1322705" y="1663065"/>
            <wp:positionH relativeFrom="margin">
              <wp:align>right</wp:align>
            </wp:positionH>
            <wp:positionV relativeFrom="margin">
              <wp:align>top</wp:align>
            </wp:positionV>
            <wp:extent cx="3036570" cy="2120265"/>
            <wp:effectExtent l="171450" t="171450" r="373380" b="356235"/>
            <wp:wrapSquare wrapText="bothSides"/>
            <wp:docPr id="14" name="Рисунок 14" descr="http://denisovka.kostanay.gov.kz/upload/iblock/e6d/e6d7b3ff2c34ff72c0286db5130a2c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nisovka.kostanay.gov.kz/upload/iblock/e6d/e6d7b3ff2c34ff72c0286db5130a2c1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6231" cy="2120286"/>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550F64" w:rsidRPr="00550F64">
        <w:rPr>
          <w:rFonts w:ascii="Verdana" w:eastAsia="Times New Roman" w:hAnsi="Verdana" w:cs="Times New Roman"/>
          <w:b/>
          <w:bCs/>
          <w:color w:val="D63C00"/>
          <w:sz w:val="24"/>
          <w:szCs w:val="24"/>
          <w:lang w:eastAsia="ru-RU"/>
        </w:rPr>
        <w:t>Памятка «Как вести себя при обнаружении подозрительного предмета».</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b/>
          <w:bCs/>
          <w:color w:val="55626C"/>
          <w:sz w:val="18"/>
          <w:szCs w:val="18"/>
          <w:lang w:eastAsia="ru-RU"/>
        </w:rPr>
        <w:t> </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b/>
          <w:bCs/>
          <w:color w:val="55626C"/>
          <w:sz w:val="18"/>
          <w:szCs w:val="18"/>
          <w:lang w:eastAsia="ru-RU"/>
        </w:rPr>
        <w:t>Причины, служащие поводом для опасения:</w:t>
      </w:r>
    </w:p>
    <w:p w:rsidR="00550F64" w:rsidRPr="00550F64" w:rsidRDefault="00550F64" w:rsidP="00550F64">
      <w:pPr>
        <w:numPr>
          <w:ilvl w:val="0"/>
          <w:numId w:val="2"/>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обнаружение подозрительного предмета на территории учреждения;</w:t>
      </w:r>
    </w:p>
    <w:p w:rsidR="00550F64" w:rsidRPr="00550F64" w:rsidRDefault="00550F64" w:rsidP="00550F64">
      <w:pPr>
        <w:numPr>
          <w:ilvl w:val="0"/>
          <w:numId w:val="2"/>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нахождение подозрительных лиц на территории учреждения до обнаружения этого предмета;</w:t>
      </w:r>
    </w:p>
    <w:p w:rsidR="00550F64" w:rsidRPr="00550F64" w:rsidRDefault="00550F64" w:rsidP="00550F64">
      <w:pPr>
        <w:numPr>
          <w:ilvl w:val="0"/>
          <w:numId w:val="2"/>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угрозы лично, по телефону или в почтовых отправлениях.</w:t>
      </w:r>
    </w:p>
    <w:p w:rsidR="00550F64" w:rsidRPr="00550F64" w:rsidRDefault="00550F64" w:rsidP="00B956B2">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 </w:t>
      </w:r>
      <w:r w:rsidRPr="00550F64">
        <w:rPr>
          <w:rFonts w:ascii="Verdana" w:eastAsia="Times New Roman" w:hAnsi="Verdana" w:cs="Times New Roman"/>
          <w:b/>
          <w:bCs/>
          <w:color w:val="55626C"/>
          <w:sz w:val="18"/>
          <w:szCs w:val="18"/>
          <w:lang w:eastAsia="ru-RU"/>
        </w:rPr>
        <w:t>Действия при обнаружении подозрительного предмета:</w:t>
      </w:r>
    </w:p>
    <w:p w:rsidR="00550F64" w:rsidRPr="00550F64" w:rsidRDefault="00550F64" w:rsidP="00550F64">
      <w:pPr>
        <w:numPr>
          <w:ilvl w:val="0"/>
          <w:numId w:val="3"/>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Вы обнаружили подозрительный предмет, не оставляйте этот факт без внимания, обязательно сообщите об этом администрации учреждения или охраннику (вахтеру).</w:t>
      </w:r>
    </w:p>
    <w:p w:rsidR="00550F64" w:rsidRPr="00550F64" w:rsidRDefault="00550F64" w:rsidP="00550F64">
      <w:pPr>
        <w:numPr>
          <w:ilvl w:val="0"/>
          <w:numId w:val="3"/>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Обязательно зафиксируйте время и место находки.</w:t>
      </w:r>
    </w:p>
    <w:p w:rsidR="00550F64" w:rsidRPr="00550F64" w:rsidRDefault="00550F64" w:rsidP="00550F64">
      <w:pPr>
        <w:numPr>
          <w:ilvl w:val="0"/>
          <w:numId w:val="3"/>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Немедленно сообщите в полицию по телефонам: 02, 3-20-02, 3-20-24, 8-922-333-02-02. Дождитесь прибытия сотрудников полиции, подробно расскажите и укажите место обнаруженного предмета, время и обстоятельства его обнаружения.</w:t>
      </w:r>
    </w:p>
    <w:p w:rsidR="00550F64" w:rsidRPr="00550F64" w:rsidRDefault="00550F64" w:rsidP="00550F64">
      <w:pPr>
        <w:numPr>
          <w:ilvl w:val="0"/>
          <w:numId w:val="3"/>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создавайте панику и не паникуйте сами. Не сообщайте об угрозе взрыва никому, кроме тех, кому необходимо знать о случившемся, чтобы не создавать панику.</w:t>
      </w:r>
    </w:p>
    <w:p w:rsidR="00550F64" w:rsidRPr="00550F64" w:rsidRDefault="00550F64" w:rsidP="00550F64">
      <w:pPr>
        <w:numPr>
          <w:ilvl w:val="0"/>
          <w:numId w:val="3"/>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Обеспечьте (помогите обеспечить) организованную эвакуацию людей с территории, прилегающей к опасной зоне. </w:t>
      </w:r>
    </w:p>
    <w:p w:rsidR="00550F64" w:rsidRPr="00550F64" w:rsidRDefault="00550F64" w:rsidP="00550F64">
      <w:pPr>
        <w:numPr>
          <w:ilvl w:val="0"/>
          <w:numId w:val="3"/>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Обеспечьте отдаление людей на безопасное расстояние (не менее 100 метров). При этом не допускайте прохода людей вблизи обнаруженного предмета. По возможности обеспечьте охрану подозрительного предмета и опасной зоны.</w:t>
      </w:r>
    </w:p>
    <w:p w:rsidR="00550F64" w:rsidRPr="00550F64" w:rsidRDefault="00550F64" w:rsidP="00550F64">
      <w:pPr>
        <w:numPr>
          <w:ilvl w:val="0"/>
          <w:numId w:val="3"/>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Подозрительные вещи нельзя трогать, вскрывать, передвигать, предпринимать какие-либо иные действия с обнаруженным предметом.</w:t>
      </w:r>
    </w:p>
    <w:p w:rsidR="00550F64" w:rsidRPr="00550F64" w:rsidRDefault="00550F64" w:rsidP="00550F64">
      <w:pPr>
        <w:numPr>
          <w:ilvl w:val="0"/>
          <w:numId w:val="3"/>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курите, воздержитесь от использования средств радиосвязи, в том числе мобильных телефонов, вблизи данного предмета. </w:t>
      </w:r>
    </w:p>
    <w:p w:rsidR="00550F64" w:rsidRPr="00550F64" w:rsidRDefault="00550F64" w:rsidP="00B956B2">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 </w:t>
      </w:r>
      <w:r w:rsidR="00B956B2">
        <w:rPr>
          <w:noProof/>
          <w:lang w:eastAsia="ru-RU"/>
        </w:rPr>
        <w:drawing>
          <wp:anchor distT="0" distB="0" distL="114300" distR="114300" simplePos="0" relativeHeight="251668480" behindDoc="0" locked="0" layoutInCell="1" allowOverlap="1" wp14:anchorId="0F748BBC" wp14:editId="05215616">
            <wp:simplePos x="1429385" y="6585585"/>
            <wp:positionH relativeFrom="margin">
              <wp:align>right</wp:align>
            </wp:positionH>
            <wp:positionV relativeFrom="margin">
              <wp:align>center</wp:align>
            </wp:positionV>
            <wp:extent cx="2159000" cy="1984375"/>
            <wp:effectExtent l="0" t="0" r="0" b="0"/>
            <wp:wrapSquare wrapText="bothSides"/>
            <wp:docPr id="15" name="Рисунок 15" descr="https://internat4.edusev.ru/uploads/1000/799/section/36478/18856_html_m7790b4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nternat4.edusev.ru/uploads/1000/799/section/36478/18856_html_m7790b4f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000" cy="1984375"/>
                    </a:xfrm>
                    <a:prstGeom prst="rect">
                      <a:avLst/>
                    </a:prstGeom>
                    <a:noFill/>
                    <a:ln>
                      <a:noFill/>
                    </a:ln>
                  </pic:spPr>
                </pic:pic>
              </a:graphicData>
            </a:graphic>
          </wp:anchor>
        </w:drawing>
      </w:r>
      <w:r w:rsidRPr="00550F64">
        <w:rPr>
          <w:rFonts w:ascii="Verdana" w:eastAsia="Times New Roman" w:hAnsi="Verdana" w:cs="Times New Roman"/>
          <w:color w:val="55626C"/>
          <w:sz w:val="18"/>
          <w:szCs w:val="18"/>
          <w:lang w:eastAsia="ru-RU"/>
        </w:rPr>
        <w:t>Внешний вид предмета может скрыть его настоящее назначение. В качестве камуфляжа для взрывных устройств используются обычные бытовые предметы: сумки, пакеты, коробки, игрушки</w:t>
      </w:r>
      <w:proofErr w:type="gramStart"/>
      <w:r w:rsidRPr="00550F64">
        <w:rPr>
          <w:rFonts w:ascii="Verdana" w:eastAsia="Times New Roman" w:hAnsi="Verdana" w:cs="Times New Roman"/>
          <w:color w:val="55626C"/>
          <w:sz w:val="18"/>
          <w:szCs w:val="18"/>
          <w:lang w:eastAsia="ru-RU"/>
        </w:rPr>
        <w:t xml:space="preserve">., </w:t>
      </w:r>
      <w:proofErr w:type="gramEnd"/>
      <w:r w:rsidRPr="00550F64">
        <w:rPr>
          <w:rFonts w:ascii="Verdana" w:eastAsia="Times New Roman" w:hAnsi="Verdana" w:cs="Times New Roman"/>
          <w:color w:val="55626C"/>
          <w:sz w:val="18"/>
          <w:szCs w:val="18"/>
          <w:lang w:eastAsia="ru-RU"/>
        </w:rPr>
        <w:t>мобильные телефоны и т.д.</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 xml:space="preserve">Предмет может находиться бесхозно в месте возможного присутствия большого количества людей, вблизи </w:t>
      </w:r>
      <w:proofErr w:type="spellStart"/>
      <w:r w:rsidRPr="00550F64">
        <w:rPr>
          <w:rFonts w:ascii="Verdana" w:eastAsia="Times New Roman" w:hAnsi="Verdana" w:cs="Times New Roman"/>
          <w:color w:val="55626C"/>
          <w:sz w:val="18"/>
          <w:szCs w:val="18"/>
          <w:lang w:eastAsia="ru-RU"/>
        </w:rPr>
        <w:t>взрыво</w:t>
      </w:r>
      <w:proofErr w:type="spellEnd"/>
      <w:r w:rsidR="00B956B2">
        <w:rPr>
          <w:rFonts w:ascii="Verdana" w:eastAsia="Times New Roman" w:hAnsi="Verdana" w:cs="Times New Roman"/>
          <w:color w:val="55626C"/>
          <w:sz w:val="18"/>
          <w:szCs w:val="18"/>
          <w:lang w:eastAsia="ru-RU"/>
        </w:rPr>
        <w:t xml:space="preserve">  </w:t>
      </w:r>
      <w:r w:rsidRPr="00550F64">
        <w:rPr>
          <w:rFonts w:ascii="Verdana" w:eastAsia="Times New Roman" w:hAnsi="Verdana" w:cs="Times New Roman"/>
          <w:color w:val="55626C"/>
          <w:sz w:val="18"/>
          <w:szCs w:val="18"/>
          <w:lang w:eastAsia="ru-RU"/>
        </w:rPr>
        <w:t>- и пожароопасных мест, расположения различного рода коммуникаций.</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Возможно необычное</w:t>
      </w:r>
      <w:r w:rsidR="00B956B2">
        <w:rPr>
          <w:rFonts w:ascii="Verdana" w:eastAsia="Times New Roman" w:hAnsi="Verdana" w:cs="Times New Roman"/>
          <w:color w:val="55626C"/>
          <w:sz w:val="18"/>
          <w:szCs w:val="18"/>
          <w:lang w:eastAsia="ru-RU"/>
        </w:rPr>
        <w:t xml:space="preserve"> </w:t>
      </w:r>
      <w:r w:rsidRPr="00550F64">
        <w:rPr>
          <w:rFonts w:ascii="Verdana" w:eastAsia="Times New Roman" w:hAnsi="Verdana" w:cs="Times New Roman"/>
          <w:color w:val="55626C"/>
          <w:sz w:val="18"/>
          <w:szCs w:val="18"/>
          <w:lang w:eastAsia="ru-RU"/>
        </w:rPr>
        <w:t>размещение предмета, предмет несвойственный для данного помещения (местности).</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b/>
          <w:bCs/>
          <w:color w:val="55626C"/>
          <w:sz w:val="18"/>
          <w:szCs w:val="18"/>
          <w:lang w:eastAsia="ru-RU"/>
        </w:rPr>
        <w:t>Признаки взрывного устройства:</w:t>
      </w:r>
    </w:p>
    <w:p w:rsidR="00550F64" w:rsidRPr="00550F64" w:rsidRDefault="00550F64" w:rsidP="00550F64">
      <w:pPr>
        <w:numPr>
          <w:ilvl w:val="0"/>
          <w:numId w:val="4"/>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 xml:space="preserve">может </w:t>
      </w:r>
      <w:proofErr w:type="gramStart"/>
      <w:r w:rsidRPr="00550F64">
        <w:rPr>
          <w:rFonts w:ascii="Verdana" w:eastAsia="Times New Roman" w:hAnsi="Verdana" w:cs="Times New Roman"/>
          <w:color w:val="55626C"/>
          <w:sz w:val="18"/>
          <w:szCs w:val="18"/>
          <w:lang w:eastAsia="ru-RU"/>
        </w:rPr>
        <w:t>быть</w:t>
      </w:r>
      <w:proofErr w:type="gramEnd"/>
      <w:r w:rsidRPr="00550F64">
        <w:rPr>
          <w:rFonts w:ascii="Verdana" w:eastAsia="Times New Roman" w:hAnsi="Verdana" w:cs="Times New Roman"/>
          <w:color w:val="55626C"/>
          <w:sz w:val="18"/>
          <w:szCs w:val="18"/>
          <w:lang w:eastAsia="ru-RU"/>
        </w:rPr>
        <w:t xml:space="preserve"> похож на взрывное устройство (граната, мина, снаряд и т.п.);</w:t>
      </w:r>
    </w:p>
    <w:p w:rsidR="00550F64" w:rsidRPr="00550F64" w:rsidRDefault="00550F64" w:rsidP="00550F64">
      <w:pPr>
        <w:numPr>
          <w:ilvl w:val="0"/>
          <w:numId w:val="4"/>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могут торчать проводки, веревочки, изолента, скотч;</w:t>
      </w:r>
    </w:p>
    <w:p w:rsidR="00550F64" w:rsidRPr="00550F64" w:rsidRDefault="00550F64" w:rsidP="00550F64">
      <w:pPr>
        <w:numPr>
          <w:ilvl w:val="0"/>
          <w:numId w:val="4"/>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возможно наличие элементов питания (батареек);</w:t>
      </w:r>
    </w:p>
    <w:p w:rsidR="00550F64" w:rsidRPr="00550F64" w:rsidRDefault="00550F64" w:rsidP="00550F64">
      <w:pPr>
        <w:numPr>
          <w:ilvl w:val="0"/>
          <w:numId w:val="4"/>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возможно тиканье часового механизма, механическое жужжание, другие звуки;</w:t>
      </w:r>
    </w:p>
    <w:p w:rsidR="00550F64" w:rsidRPr="00550F64" w:rsidRDefault="00B956B2" w:rsidP="00550F64">
      <w:pPr>
        <w:numPr>
          <w:ilvl w:val="0"/>
          <w:numId w:val="4"/>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Pr>
          <w:rFonts w:ascii="Verdana" w:eastAsia="Times New Roman" w:hAnsi="Verdana" w:cs="Times New Roman"/>
          <w:color w:val="55626C"/>
          <w:sz w:val="18"/>
          <w:szCs w:val="18"/>
          <w:lang w:eastAsia="ru-RU"/>
        </w:rPr>
        <w:t>может имет</w:t>
      </w:r>
      <w:r w:rsidR="00550F64" w:rsidRPr="00550F64">
        <w:rPr>
          <w:rFonts w:ascii="Verdana" w:eastAsia="Times New Roman" w:hAnsi="Verdana" w:cs="Times New Roman"/>
          <w:color w:val="55626C"/>
          <w:sz w:val="18"/>
          <w:szCs w:val="18"/>
          <w:lang w:eastAsia="ru-RU"/>
        </w:rPr>
        <w:t>ь необычный резкий запах (растворитель, ГСМ), запах миндаля или другой незнакомый запах;</w:t>
      </w:r>
    </w:p>
    <w:p w:rsidR="00550F64" w:rsidRPr="00550F64" w:rsidRDefault="00550F64" w:rsidP="00550F64">
      <w:pPr>
        <w:numPr>
          <w:ilvl w:val="0"/>
          <w:numId w:val="4"/>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 xml:space="preserve">может </w:t>
      </w:r>
      <w:proofErr w:type="gramStart"/>
      <w:r w:rsidRPr="00550F64">
        <w:rPr>
          <w:rFonts w:ascii="Verdana" w:eastAsia="Times New Roman" w:hAnsi="Verdana" w:cs="Times New Roman"/>
          <w:color w:val="55626C"/>
          <w:sz w:val="18"/>
          <w:szCs w:val="18"/>
          <w:lang w:eastAsia="ru-RU"/>
        </w:rPr>
        <w:t>быть</w:t>
      </w:r>
      <w:proofErr w:type="gramEnd"/>
      <w:r w:rsidRPr="00550F64">
        <w:rPr>
          <w:rFonts w:ascii="Verdana" w:eastAsia="Times New Roman" w:hAnsi="Verdana" w:cs="Times New Roman"/>
          <w:color w:val="55626C"/>
          <w:sz w:val="18"/>
          <w:szCs w:val="18"/>
          <w:lang w:eastAsia="ru-RU"/>
        </w:rPr>
        <w:t xml:space="preserve"> наличие связи с окружающими предметами в виде растяжек из проволоки, лески, верёвки и т.п.;</w:t>
      </w:r>
    </w:p>
    <w:p w:rsidR="00550F64" w:rsidRPr="00550F64" w:rsidRDefault="00550F64" w:rsidP="00550F64">
      <w:pPr>
        <w:numPr>
          <w:ilvl w:val="0"/>
          <w:numId w:val="4"/>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proofErr w:type="gramStart"/>
      <w:r w:rsidRPr="00550F64">
        <w:rPr>
          <w:rFonts w:ascii="Verdana" w:eastAsia="Times New Roman" w:hAnsi="Verdana" w:cs="Times New Roman"/>
          <w:color w:val="55626C"/>
          <w:sz w:val="18"/>
          <w:szCs w:val="18"/>
          <w:lang w:eastAsia="ru-RU"/>
        </w:rPr>
        <w:lastRenderedPageBreak/>
        <w:t>может иметь наклейки (надписи)</w:t>
      </w:r>
      <w:r w:rsidR="00B956B2">
        <w:rPr>
          <w:rFonts w:ascii="Verdana" w:eastAsia="Times New Roman" w:hAnsi="Verdana" w:cs="Times New Roman"/>
          <w:color w:val="55626C"/>
          <w:sz w:val="18"/>
          <w:szCs w:val="18"/>
          <w:lang w:eastAsia="ru-RU"/>
        </w:rPr>
        <w:t>,</w:t>
      </w:r>
      <w:r w:rsidRPr="00550F64">
        <w:rPr>
          <w:rFonts w:ascii="Verdana" w:eastAsia="Times New Roman" w:hAnsi="Verdana" w:cs="Times New Roman"/>
          <w:color w:val="55626C"/>
          <w:sz w:val="18"/>
          <w:szCs w:val="18"/>
          <w:lang w:eastAsia="ru-RU"/>
        </w:rPr>
        <w:t xml:space="preserve"> типа "бомба, тротил, взрыв, заминировано и т.п.".</w:t>
      </w:r>
      <w:proofErr w:type="gramEnd"/>
    </w:p>
    <w:p w:rsidR="00550F64" w:rsidRPr="00550F64" w:rsidRDefault="00F97F96"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Pr>
          <w:noProof/>
          <w:lang w:eastAsia="ru-RU"/>
        </w:rPr>
        <w:drawing>
          <wp:anchor distT="0" distB="0" distL="114300" distR="114300" simplePos="0" relativeHeight="251669504" behindDoc="0" locked="0" layoutInCell="1" allowOverlap="1" wp14:anchorId="7359FD63" wp14:editId="5E5AC5FC">
            <wp:simplePos x="3228975" y="1497965"/>
            <wp:positionH relativeFrom="margin">
              <wp:align>right</wp:align>
            </wp:positionH>
            <wp:positionV relativeFrom="margin">
              <wp:align>top</wp:align>
            </wp:positionV>
            <wp:extent cx="3663950" cy="2441575"/>
            <wp:effectExtent l="171450" t="171450" r="374650" b="358775"/>
            <wp:wrapSquare wrapText="bothSides"/>
            <wp:docPr id="16" name="Рисунок 16" descr="http://eng.mil.ru/images/military/military/photo/290_U-UF2E0K9X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ng.mil.ru/images/military/military/photo/290_U-UF2E0K9X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80399" cy="2452183"/>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550F64" w:rsidRPr="00550F64">
        <w:rPr>
          <w:rFonts w:ascii="Verdana" w:eastAsia="Times New Roman" w:hAnsi="Verdana" w:cs="Times New Roman"/>
          <w:color w:val="55626C"/>
          <w:sz w:val="18"/>
          <w:szCs w:val="18"/>
          <w:lang w:eastAsia="ru-RU"/>
        </w:rPr>
        <w:t> </w:t>
      </w:r>
    </w:p>
    <w:p w:rsidR="00550F64" w:rsidRPr="00550F64" w:rsidRDefault="00550F64" w:rsidP="00550F64">
      <w:pPr>
        <w:spacing w:after="0" w:line="240" w:lineRule="auto"/>
        <w:rPr>
          <w:rFonts w:ascii="Times New Roman" w:eastAsia="Times New Roman" w:hAnsi="Times New Roman" w:cs="Times New Roman"/>
          <w:sz w:val="24"/>
          <w:szCs w:val="24"/>
          <w:lang w:eastAsia="ru-RU"/>
        </w:rPr>
      </w:pPr>
    </w:p>
    <w:p w:rsidR="00550F64" w:rsidRPr="00550F64" w:rsidRDefault="00550F64" w:rsidP="00550F64">
      <w:pPr>
        <w:shd w:val="clear" w:color="auto" w:fill="FDFDFD"/>
        <w:spacing w:before="30" w:after="30" w:line="240" w:lineRule="auto"/>
        <w:ind w:left="300" w:right="30"/>
        <w:outlineLvl w:val="2"/>
        <w:rPr>
          <w:rFonts w:ascii="Verdana" w:eastAsia="Times New Roman" w:hAnsi="Verdana" w:cs="Times New Roman"/>
          <w:b/>
          <w:bCs/>
          <w:color w:val="D63C00"/>
          <w:sz w:val="24"/>
          <w:szCs w:val="24"/>
          <w:lang w:eastAsia="ru-RU"/>
        </w:rPr>
      </w:pPr>
      <w:r w:rsidRPr="00550F64">
        <w:rPr>
          <w:rFonts w:ascii="Verdana" w:eastAsia="Times New Roman" w:hAnsi="Verdana" w:cs="Times New Roman"/>
          <w:b/>
          <w:bCs/>
          <w:color w:val="D63C00"/>
          <w:sz w:val="24"/>
          <w:szCs w:val="24"/>
          <w:lang w:eastAsia="ru-RU"/>
        </w:rPr>
        <w:t> </w:t>
      </w:r>
      <w:bookmarkStart w:id="3" w:name="anti4"/>
      <w:bookmarkEnd w:id="3"/>
      <w:r w:rsidRPr="00550F64">
        <w:rPr>
          <w:rFonts w:ascii="Verdana" w:eastAsia="Times New Roman" w:hAnsi="Verdana" w:cs="Times New Roman"/>
          <w:b/>
          <w:bCs/>
          <w:color w:val="D63C00"/>
          <w:sz w:val="24"/>
          <w:szCs w:val="24"/>
          <w:lang w:eastAsia="ru-RU"/>
        </w:rPr>
        <w:t>Памятка по действиям при захвате заложников.</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Любой человек по стечению обстоятельств может оказаться заложником у преступников, и ваша жизнь становится предметом торга для террористов. Очень часто объ</w:t>
      </w:r>
      <w:r w:rsidR="00F97F96">
        <w:rPr>
          <w:rFonts w:ascii="Verdana" w:eastAsia="Times New Roman" w:hAnsi="Verdana" w:cs="Times New Roman"/>
          <w:color w:val="55626C"/>
          <w:sz w:val="18"/>
          <w:szCs w:val="18"/>
          <w:lang w:eastAsia="ru-RU"/>
        </w:rPr>
        <w:t>ектами преступных посягатель</w:t>
      </w:r>
      <w:proofErr w:type="gramStart"/>
      <w:r w:rsidR="00F97F96">
        <w:rPr>
          <w:rFonts w:ascii="Verdana" w:eastAsia="Times New Roman" w:hAnsi="Verdana" w:cs="Times New Roman"/>
          <w:color w:val="55626C"/>
          <w:sz w:val="18"/>
          <w:szCs w:val="18"/>
          <w:lang w:eastAsia="ru-RU"/>
        </w:rPr>
        <w:t xml:space="preserve">ств </w:t>
      </w:r>
      <w:r w:rsidRPr="00550F64">
        <w:rPr>
          <w:rFonts w:ascii="Verdana" w:eastAsia="Times New Roman" w:hAnsi="Verdana" w:cs="Times New Roman"/>
          <w:color w:val="55626C"/>
          <w:sz w:val="18"/>
          <w:szCs w:val="18"/>
          <w:lang w:eastAsia="ru-RU"/>
        </w:rPr>
        <w:t>ст</w:t>
      </w:r>
      <w:proofErr w:type="gramEnd"/>
      <w:r w:rsidRPr="00550F64">
        <w:rPr>
          <w:rFonts w:ascii="Verdana" w:eastAsia="Times New Roman" w:hAnsi="Verdana" w:cs="Times New Roman"/>
          <w:color w:val="55626C"/>
          <w:sz w:val="18"/>
          <w:szCs w:val="18"/>
          <w:lang w:eastAsia="ru-RU"/>
        </w:rPr>
        <w:t>ановятся детские учреждения, поэтому важно довести данную информацию не только до взрослых, но и до детей.</w:t>
      </w:r>
      <w:r w:rsidR="00B956B2" w:rsidRPr="00B956B2">
        <w:rPr>
          <w:noProof/>
          <w:lang w:eastAsia="ru-RU"/>
        </w:rPr>
        <w:t xml:space="preserve"> </w:t>
      </w:r>
    </w:p>
    <w:p w:rsidR="00F97F96" w:rsidRDefault="00F97F96" w:rsidP="00550F64">
      <w:pPr>
        <w:shd w:val="clear" w:color="auto" w:fill="FDFDFD"/>
        <w:spacing w:after="150" w:line="240" w:lineRule="auto"/>
        <w:ind w:firstLine="480"/>
        <w:rPr>
          <w:rFonts w:ascii="Verdana" w:eastAsia="Times New Roman" w:hAnsi="Verdana" w:cs="Times New Roman"/>
          <w:b/>
          <w:bCs/>
          <w:color w:val="55626C"/>
          <w:sz w:val="18"/>
          <w:szCs w:val="18"/>
          <w:lang w:eastAsia="ru-RU"/>
        </w:rPr>
      </w:pP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b/>
          <w:bCs/>
          <w:color w:val="55626C"/>
          <w:sz w:val="18"/>
          <w:szCs w:val="18"/>
          <w:lang w:eastAsia="ru-RU"/>
        </w:rPr>
        <w:t>Если Вы оказались заложником придерживайтесь следующих правил:</w:t>
      </w:r>
    </w:p>
    <w:p w:rsidR="00550F64" w:rsidRPr="00550F64" w:rsidRDefault="00550F64" w:rsidP="00550F64">
      <w:pPr>
        <w:numPr>
          <w:ilvl w:val="0"/>
          <w:numId w:val="5"/>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допускайте действий, которые могут спровоцировать нападающих к применению оружия и привести к человеческим жертвам.</w:t>
      </w:r>
    </w:p>
    <w:p w:rsidR="00550F64" w:rsidRPr="00550F64" w:rsidRDefault="00550F64" w:rsidP="00550F64">
      <w:pPr>
        <w:numPr>
          <w:ilvl w:val="0"/>
          <w:numId w:val="5"/>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Переносите лишения, унижения и оскорбления, не смотрите в глаза преступникам, не ведите себя вызывающе.</w:t>
      </w:r>
    </w:p>
    <w:p w:rsidR="00550F64" w:rsidRPr="00550F64" w:rsidRDefault="00550F64" w:rsidP="00550F64">
      <w:pPr>
        <w:numPr>
          <w:ilvl w:val="0"/>
          <w:numId w:val="5"/>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w:t>
      </w:r>
    </w:p>
    <w:p w:rsidR="00550F64" w:rsidRPr="00550F64" w:rsidRDefault="00550F64" w:rsidP="00550F64">
      <w:pPr>
        <w:numPr>
          <w:ilvl w:val="0"/>
          <w:numId w:val="5"/>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На совершение любых действий (сесть, встать, попить, сходить в туалет), спрашивайте разрешения.</w:t>
      </w:r>
    </w:p>
    <w:p w:rsidR="00550F64" w:rsidRPr="00550F64" w:rsidRDefault="00550F64" w:rsidP="00550F64">
      <w:pPr>
        <w:numPr>
          <w:ilvl w:val="0"/>
          <w:numId w:val="5"/>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proofErr w:type="gramStart"/>
      <w:r w:rsidRPr="00550F64">
        <w:rPr>
          <w:rFonts w:ascii="Verdana" w:eastAsia="Times New Roman" w:hAnsi="Verdana" w:cs="Times New Roman"/>
          <w:color w:val="55626C"/>
          <w:sz w:val="18"/>
          <w:szCs w:val="18"/>
          <w:lang w:eastAsia="ru-RU"/>
        </w:rPr>
        <w:t>Постарайтесь запомнить приметы преступников, отличительные черты их лиц, одежду, имена, клички, возможные шрамы, татуировки, особенности речи, манеры поведения, тематику разговоров.</w:t>
      </w:r>
      <w:proofErr w:type="gramEnd"/>
    </w:p>
    <w:p w:rsidR="00F97F96" w:rsidRDefault="00F97F96" w:rsidP="00550F64">
      <w:pPr>
        <w:shd w:val="clear" w:color="auto" w:fill="FDFDFD"/>
        <w:spacing w:after="150" w:line="240" w:lineRule="auto"/>
        <w:ind w:firstLine="480"/>
        <w:rPr>
          <w:rFonts w:ascii="Verdana" w:eastAsia="Times New Roman" w:hAnsi="Verdana" w:cs="Times New Roman"/>
          <w:color w:val="55626C"/>
          <w:sz w:val="18"/>
          <w:szCs w:val="18"/>
          <w:lang w:eastAsia="ru-RU"/>
        </w:rPr>
      </w:pP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ПОМНИТЕ, что, получив сообщение о Вашем захвате, спецслужбы уже начали действовать и предпримут все необходимые меры для освобождения.</w:t>
      </w:r>
    </w:p>
    <w:p w:rsidR="00F97F96" w:rsidRDefault="00F97F96" w:rsidP="00550F64">
      <w:pPr>
        <w:shd w:val="clear" w:color="auto" w:fill="FDFDFD"/>
        <w:spacing w:after="150" w:line="240" w:lineRule="auto"/>
        <w:ind w:firstLine="480"/>
        <w:rPr>
          <w:rFonts w:ascii="Verdana" w:eastAsia="Times New Roman" w:hAnsi="Verdana" w:cs="Times New Roman"/>
          <w:b/>
          <w:bCs/>
          <w:color w:val="55626C"/>
          <w:sz w:val="18"/>
          <w:szCs w:val="18"/>
          <w:lang w:eastAsia="ru-RU"/>
        </w:rPr>
      </w:pP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b/>
          <w:bCs/>
          <w:color w:val="55626C"/>
          <w:sz w:val="18"/>
          <w:szCs w:val="18"/>
          <w:lang w:eastAsia="ru-RU"/>
        </w:rPr>
        <w:t>Во время проведения спецоперации по освобождению заложников соблюдайте следующие требования:</w:t>
      </w:r>
    </w:p>
    <w:p w:rsidR="00550F64" w:rsidRPr="00550F64" w:rsidRDefault="00550F64" w:rsidP="00550F64">
      <w:pPr>
        <w:numPr>
          <w:ilvl w:val="0"/>
          <w:numId w:val="6"/>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Лежите на полу лицом вниз, голову закройте руками и не двигайтесь.</w:t>
      </w:r>
    </w:p>
    <w:p w:rsidR="00550F64" w:rsidRPr="00550F64" w:rsidRDefault="00550F64" w:rsidP="00550F64">
      <w:pPr>
        <w:numPr>
          <w:ilvl w:val="0"/>
          <w:numId w:val="6"/>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Ни в коем случае не бегите навстречу сотрудникам спецслужб или от них, так как они могут принять Вас за преступников.</w:t>
      </w:r>
    </w:p>
    <w:p w:rsidR="00550F64" w:rsidRPr="00550F64" w:rsidRDefault="00550F64" w:rsidP="00550F64">
      <w:pPr>
        <w:numPr>
          <w:ilvl w:val="0"/>
          <w:numId w:val="6"/>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есть возможность, держитесь подальше от проёмов дверей и окон.</w:t>
      </w:r>
    </w:p>
    <w:p w:rsidR="00B956B2" w:rsidRDefault="00B956B2" w:rsidP="00550F64">
      <w:pPr>
        <w:shd w:val="clear" w:color="auto" w:fill="FDFDFD"/>
        <w:spacing w:after="150" w:line="240" w:lineRule="auto"/>
        <w:ind w:firstLine="480"/>
        <w:rPr>
          <w:rFonts w:ascii="Times New Roman" w:eastAsia="Times New Roman" w:hAnsi="Times New Roman" w:cs="Times New Roman"/>
          <w:sz w:val="24"/>
          <w:szCs w:val="24"/>
          <w:lang w:eastAsia="ru-RU"/>
        </w:rPr>
      </w:pPr>
    </w:p>
    <w:p w:rsidR="00B956B2" w:rsidRDefault="00B956B2" w:rsidP="00550F64">
      <w:pPr>
        <w:shd w:val="clear" w:color="auto" w:fill="FDFDFD"/>
        <w:spacing w:after="150" w:line="240" w:lineRule="auto"/>
        <w:ind w:firstLine="480"/>
        <w:rPr>
          <w:rFonts w:ascii="Times New Roman" w:eastAsia="Times New Roman" w:hAnsi="Times New Roman" w:cs="Times New Roman"/>
          <w:sz w:val="24"/>
          <w:szCs w:val="24"/>
          <w:lang w:eastAsia="ru-RU"/>
        </w:rPr>
      </w:pPr>
    </w:p>
    <w:p w:rsidR="00B956B2" w:rsidRDefault="00B956B2" w:rsidP="00550F64">
      <w:pPr>
        <w:shd w:val="clear" w:color="auto" w:fill="FDFDFD"/>
        <w:spacing w:after="150" w:line="240" w:lineRule="auto"/>
        <w:ind w:firstLine="480"/>
        <w:rPr>
          <w:rFonts w:ascii="Times New Roman" w:eastAsia="Times New Roman" w:hAnsi="Times New Roman" w:cs="Times New Roman"/>
          <w:sz w:val="24"/>
          <w:szCs w:val="24"/>
          <w:lang w:eastAsia="ru-RU"/>
        </w:rPr>
      </w:pPr>
    </w:p>
    <w:p w:rsidR="00B956B2" w:rsidRDefault="00B956B2" w:rsidP="00550F64">
      <w:pPr>
        <w:shd w:val="clear" w:color="auto" w:fill="FDFDFD"/>
        <w:spacing w:after="150" w:line="240" w:lineRule="auto"/>
        <w:ind w:firstLine="480"/>
        <w:rPr>
          <w:rFonts w:ascii="Times New Roman" w:eastAsia="Times New Roman" w:hAnsi="Times New Roman" w:cs="Times New Roman"/>
          <w:sz w:val="24"/>
          <w:szCs w:val="24"/>
          <w:lang w:eastAsia="ru-RU"/>
        </w:rPr>
      </w:pPr>
    </w:p>
    <w:p w:rsidR="00B956B2" w:rsidRDefault="00B956B2" w:rsidP="00550F64">
      <w:pPr>
        <w:shd w:val="clear" w:color="auto" w:fill="FDFDFD"/>
        <w:spacing w:after="150" w:line="240" w:lineRule="auto"/>
        <w:ind w:firstLine="480"/>
        <w:rPr>
          <w:rFonts w:ascii="Times New Roman" w:eastAsia="Times New Roman" w:hAnsi="Times New Roman" w:cs="Times New Roman"/>
          <w:sz w:val="24"/>
          <w:szCs w:val="24"/>
          <w:lang w:eastAsia="ru-RU"/>
        </w:rPr>
      </w:pPr>
    </w:p>
    <w:p w:rsidR="00B956B2" w:rsidRDefault="00B956B2" w:rsidP="00550F64">
      <w:pPr>
        <w:shd w:val="clear" w:color="auto" w:fill="FDFDFD"/>
        <w:spacing w:after="150" w:line="240" w:lineRule="auto"/>
        <w:ind w:firstLine="480"/>
        <w:rPr>
          <w:rFonts w:ascii="Times New Roman" w:eastAsia="Times New Roman" w:hAnsi="Times New Roman" w:cs="Times New Roman"/>
          <w:sz w:val="24"/>
          <w:szCs w:val="24"/>
          <w:lang w:eastAsia="ru-RU"/>
        </w:rPr>
      </w:pPr>
    </w:p>
    <w:p w:rsidR="00B956B2" w:rsidRDefault="00B956B2" w:rsidP="00550F64">
      <w:pPr>
        <w:shd w:val="clear" w:color="auto" w:fill="FDFDFD"/>
        <w:spacing w:after="150" w:line="240" w:lineRule="auto"/>
        <w:ind w:firstLine="480"/>
        <w:rPr>
          <w:rFonts w:ascii="Times New Roman" w:eastAsia="Times New Roman" w:hAnsi="Times New Roman" w:cs="Times New Roman"/>
          <w:sz w:val="24"/>
          <w:szCs w:val="24"/>
          <w:lang w:eastAsia="ru-RU"/>
        </w:rPr>
      </w:pPr>
    </w:p>
    <w:p w:rsidR="00B956B2" w:rsidRDefault="00F97F96" w:rsidP="00550F64">
      <w:pPr>
        <w:shd w:val="clear" w:color="auto" w:fill="FDFDFD"/>
        <w:spacing w:after="150" w:line="240" w:lineRule="auto"/>
        <w:ind w:firstLine="480"/>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70528" behindDoc="0" locked="0" layoutInCell="1" allowOverlap="1" wp14:anchorId="3E46087C" wp14:editId="1FC05E15">
            <wp:simplePos x="1079500" y="1653540"/>
            <wp:positionH relativeFrom="margin">
              <wp:align>right</wp:align>
            </wp:positionH>
            <wp:positionV relativeFrom="margin">
              <wp:align>top</wp:align>
            </wp:positionV>
            <wp:extent cx="4166235" cy="1847850"/>
            <wp:effectExtent l="19050" t="0" r="24765" b="609600"/>
            <wp:wrapSquare wrapText="bothSides"/>
            <wp:docPr id="17" name="Рисунок 17" descr="http://izodou34.ucoz.ru/rosin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zodou34.ucoz.ru/rosinka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9950" cy="184979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550F64" w:rsidRPr="00550F64" w:rsidRDefault="00550F64" w:rsidP="00F97F96">
      <w:pPr>
        <w:shd w:val="clear" w:color="auto" w:fill="FDFDFD"/>
        <w:spacing w:after="150" w:line="240" w:lineRule="auto"/>
        <w:rPr>
          <w:rFonts w:ascii="Verdana" w:eastAsia="Times New Roman" w:hAnsi="Verdana" w:cs="Times New Roman"/>
          <w:color w:val="55626C"/>
          <w:sz w:val="18"/>
          <w:szCs w:val="18"/>
          <w:lang w:eastAsia="ru-RU"/>
        </w:rPr>
      </w:pPr>
      <w:bookmarkStart w:id="4" w:name="anti5"/>
      <w:bookmarkEnd w:id="4"/>
      <w:r w:rsidRPr="00550F64">
        <w:rPr>
          <w:rFonts w:ascii="Verdana" w:eastAsia="Times New Roman" w:hAnsi="Verdana" w:cs="Times New Roman"/>
          <w:b/>
          <w:bCs/>
          <w:color w:val="D63C00"/>
          <w:sz w:val="24"/>
          <w:szCs w:val="24"/>
          <w:lang w:eastAsia="ru-RU"/>
        </w:rPr>
        <w:t>Памятка для родителей по безопасности детей.</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b/>
          <w:bCs/>
          <w:color w:val="55626C"/>
          <w:sz w:val="18"/>
          <w:szCs w:val="18"/>
          <w:lang w:eastAsia="ru-RU"/>
        </w:rPr>
        <w:t>Как научить ребенка осторожности?</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Прежде всего, ему необходимо объяснить, что все люди, не являющиеся его родными, для него посторонние, даже если он этих людей часто видит у себя в доме. Для того</w:t>
      </w:r>
      <w:proofErr w:type="gramStart"/>
      <w:r w:rsidRPr="00550F64">
        <w:rPr>
          <w:rFonts w:ascii="Verdana" w:eastAsia="Times New Roman" w:hAnsi="Verdana" w:cs="Times New Roman"/>
          <w:color w:val="55626C"/>
          <w:sz w:val="18"/>
          <w:szCs w:val="18"/>
          <w:lang w:eastAsia="ru-RU"/>
        </w:rPr>
        <w:t>,</w:t>
      </w:r>
      <w:proofErr w:type="gramEnd"/>
      <w:r w:rsidRPr="00550F64">
        <w:rPr>
          <w:rFonts w:ascii="Verdana" w:eastAsia="Times New Roman" w:hAnsi="Verdana" w:cs="Times New Roman"/>
          <w:color w:val="55626C"/>
          <w:sz w:val="18"/>
          <w:szCs w:val="18"/>
          <w:lang w:eastAsia="ru-RU"/>
        </w:rPr>
        <w:t xml:space="preserve"> чтобы ваш ребенок не стал жертвой преступников следует придерживаться некоторых правил.</w:t>
      </w:r>
      <w:r w:rsidR="00F97F96" w:rsidRPr="00F97F96">
        <w:rPr>
          <w:noProof/>
          <w:lang w:eastAsia="ru-RU"/>
        </w:rPr>
        <w:t xml:space="preserve"> </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b/>
          <w:bCs/>
          <w:color w:val="55626C"/>
          <w:sz w:val="18"/>
          <w:szCs w:val="18"/>
          <w:lang w:eastAsia="ru-RU"/>
        </w:rPr>
        <w:t>Ты один дома:</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Ни в коем случае не открывай дверь, если звонит незнакомый человек. Открывая дверь, посмотри в глазок.</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общаться по телефону с посторонними, не отвечать дома ли родители.</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тебя пытаются втянуть в непристойный разговор, положи трубку и обязательно сообщи родителям. </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просят назвать адрес, положи трубку.</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На все вопросы и просьбы незнакомца отвечай «Нет».</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в дверь звонит почтальон, монтёр, врач или даже полицейский, всё равно не открывай, если ты не знаешь этих людей. Преступники могут переодеться в любую форму.</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уставайте повторять своему ребенку: пока дверь закрыта – ты в безопасности. Опасности подстерегают тебя не только дома, но и на улице.</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ты потерял родителей в незнакомом месте, стой там, где ты потерялся. Если их долго нет, обратись за помощью: на улице - к полицейскому, в магазине - к продавцу.</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 xml:space="preserve">Никогда не ходи гулять без спросу. Родители должны </w:t>
      </w:r>
      <w:proofErr w:type="gramStart"/>
      <w:r w:rsidRPr="00550F64">
        <w:rPr>
          <w:rFonts w:ascii="Verdana" w:eastAsia="Times New Roman" w:hAnsi="Verdana" w:cs="Times New Roman"/>
          <w:color w:val="55626C"/>
          <w:sz w:val="18"/>
          <w:szCs w:val="18"/>
          <w:lang w:eastAsia="ru-RU"/>
        </w:rPr>
        <w:t>знать</w:t>
      </w:r>
      <w:proofErr w:type="gramEnd"/>
      <w:r w:rsidRPr="00550F64">
        <w:rPr>
          <w:rFonts w:ascii="Verdana" w:eastAsia="Times New Roman" w:hAnsi="Verdana" w:cs="Times New Roman"/>
          <w:color w:val="55626C"/>
          <w:sz w:val="18"/>
          <w:szCs w:val="18"/>
          <w:lang w:eastAsia="ru-RU"/>
        </w:rPr>
        <w:t xml:space="preserve"> где ты находишься.</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играй на улице поздно.</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Никогда не заговаривай на улице с незнакомыми людьми с незнакомыми людьми.</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принимай от незнакомых взрослых угощение. Даже если родители не покупали тебе таких вкусных вещей.</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поднимай незнакомых предметов, игрушек с земли.</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заглядывай в незнакомые пакеты.</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вашего ребенка пытаются увести насильно, он должен привлечь к себе внимание людей, кричать: «Это не мои родители! Я их не знаю! Отведите меня в полицию!».</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ребенка доставили в полицию, он должен сообщить свой адрес и свое имя.</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Ребенок не должен приводить к себе домой незнакомых людей даже, если они сослались на вас.</w:t>
      </w:r>
    </w:p>
    <w:p w:rsidR="00550F64" w:rsidRPr="00550F64" w:rsidRDefault="00550F64" w:rsidP="00550F64">
      <w:pPr>
        <w:numPr>
          <w:ilvl w:val="0"/>
          <w:numId w:val="7"/>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Попросите воспитателя связаться с вами, если за ребенком придут посторонние люди, о которых вы его не предупредили.</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 </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b/>
          <w:bCs/>
          <w:color w:val="55626C"/>
          <w:sz w:val="18"/>
          <w:szCs w:val="18"/>
          <w:lang w:eastAsia="ru-RU"/>
        </w:rPr>
        <w:t>Правила поведения в подъезде:</w:t>
      </w:r>
    </w:p>
    <w:p w:rsidR="00550F64" w:rsidRPr="00550F64" w:rsidRDefault="00550F64" w:rsidP="00F97F96">
      <w:pPr>
        <w:numPr>
          <w:ilvl w:val="0"/>
          <w:numId w:val="8"/>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proofErr w:type="gramStart"/>
      <w:r w:rsidRPr="00550F64">
        <w:rPr>
          <w:rFonts w:ascii="Verdana" w:eastAsia="Times New Roman" w:hAnsi="Verdana" w:cs="Times New Roman"/>
          <w:color w:val="55626C"/>
          <w:sz w:val="18"/>
          <w:szCs w:val="18"/>
          <w:lang w:eastAsia="ru-RU"/>
        </w:rPr>
        <w:t>Прежде чем открыть дверь, посмотри в глазок - нет ли за дверью чужих.</w:t>
      </w:r>
      <w:proofErr w:type="gramEnd"/>
    </w:p>
    <w:p w:rsidR="00550F64" w:rsidRPr="00550F64" w:rsidRDefault="00550F64" w:rsidP="00550F64">
      <w:pPr>
        <w:numPr>
          <w:ilvl w:val="0"/>
          <w:numId w:val="8"/>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тебе не видно людей на площадке, но ты слышишь голоса, подожди, пока люди не уйдут с площадки.</w:t>
      </w:r>
    </w:p>
    <w:p w:rsidR="00550F64" w:rsidRPr="00550F64" w:rsidRDefault="00550F64" w:rsidP="00550F64">
      <w:pPr>
        <w:numPr>
          <w:ilvl w:val="0"/>
          <w:numId w:val="8"/>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Выйдя из квартиры, не забудь закрыть за собой дверь на ключ, и тогда ты можешь быть уверен, что при возвращении тебя не будет ждать дома преступник.</w:t>
      </w:r>
    </w:p>
    <w:p w:rsidR="00550F64" w:rsidRPr="00550F64" w:rsidRDefault="00550F64" w:rsidP="00550F64">
      <w:pPr>
        <w:numPr>
          <w:ilvl w:val="0"/>
          <w:numId w:val="8"/>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ты вышел из квартиры и увидел подозрительных людей, немедленно вернись обратно.</w:t>
      </w:r>
    </w:p>
    <w:p w:rsidR="00550F64" w:rsidRPr="00550F64" w:rsidRDefault="00550F64" w:rsidP="00550F64">
      <w:pPr>
        <w:numPr>
          <w:ilvl w:val="0"/>
          <w:numId w:val="8"/>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незнакомец оказался у тебя за спиной, повернись к нему лицом, и если на тебя пытаются напасть, кричи: «Пожар!», «Горим!».</w:t>
      </w:r>
    </w:p>
    <w:p w:rsidR="00550F64" w:rsidRDefault="00550F64" w:rsidP="00F97F96">
      <w:pPr>
        <w:numPr>
          <w:ilvl w:val="0"/>
          <w:numId w:val="8"/>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 xml:space="preserve">Если незнакомец пытается зажать тебе рот, постарайся укусить его за руку, пнуть ногой </w:t>
      </w:r>
      <w:r w:rsidR="00F97F96">
        <w:rPr>
          <w:rFonts w:ascii="Verdana" w:eastAsia="Times New Roman" w:hAnsi="Verdana" w:cs="Times New Roman"/>
          <w:color w:val="55626C"/>
          <w:sz w:val="18"/>
          <w:szCs w:val="18"/>
          <w:lang w:eastAsia="ru-RU"/>
        </w:rPr>
        <w:t>и кричи «</w:t>
      </w:r>
      <w:proofErr w:type="gramStart"/>
      <w:r w:rsidR="00F97F96">
        <w:rPr>
          <w:rFonts w:ascii="Verdana" w:eastAsia="Times New Roman" w:hAnsi="Verdana" w:cs="Times New Roman"/>
          <w:color w:val="55626C"/>
          <w:sz w:val="18"/>
          <w:szCs w:val="18"/>
          <w:lang w:eastAsia="ru-RU"/>
        </w:rPr>
        <w:t>По</w:t>
      </w:r>
      <w:proofErr w:type="gramEnd"/>
    </w:p>
    <w:p w:rsidR="00F97F96" w:rsidRPr="00550F64" w:rsidRDefault="00F97F96" w:rsidP="00F97F96">
      <w:p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Pr>
          <w:noProof/>
          <w:lang w:eastAsia="ru-RU"/>
        </w:rPr>
        <w:lastRenderedPageBreak/>
        <w:drawing>
          <wp:anchor distT="0" distB="0" distL="114300" distR="114300" simplePos="0" relativeHeight="251671552" behindDoc="0" locked="0" layoutInCell="1" allowOverlap="1" wp14:anchorId="0F9B1ACF" wp14:editId="4C6024FB">
            <wp:simplePos x="2023110" y="1672590"/>
            <wp:positionH relativeFrom="margin">
              <wp:align>right</wp:align>
            </wp:positionH>
            <wp:positionV relativeFrom="margin">
              <wp:align>top</wp:align>
            </wp:positionV>
            <wp:extent cx="3171190" cy="2091055"/>
            <wp:effectExtent l="171450" t="171450" r="372110" b="366395"/>
            <wp:wrapSquare wrapText="bothSides"/>
            <wp:docPr id="18" name="Рисунок 18" descr="http://mediadrom.info/upload/Image/Sasha/001/68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diadrom.info/upload/Image/Sasha/001/6829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9851" cy="2096768"/>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550F64" w:rsidRPr="00550F64" w:rsidRDefault="00F97F96" w:rsidP="00550F64">
      <w:pPr>
        <w:shd w:val="clear" w:color="auto" w:fill="FDFDFD"/>
        <w:spacing w:before="30" w:after="30" w:line="240" w:lineRule="auto"/>
        <w:ind w:left="300" w:right="30"/>
        <w:outlineLvl w:val="2"/>
        <w:rPr>
          <w:rFonts w:ascii="Verdana" w:eastAsia="Times New Roman" w:hAnsi="Verdana" w:cs="Times New Roman"/>
          <w:b/>
          <w:bCs/>
          <w:color w:val="D63C00"/>
          <w:sz w:val="24"/>
          <w:szCs w:val="24"/>
          <w:lang w:eastAsia="ru-RU"/>
        </w:rPr>
      </w:pPr>
      <w:bookmarkStart w:id="5" w:name="anti6"/>
      <w:bookmarkEnd w:id="5"/>
      <w:r>
        <w:rPr>
          <w:rFonts w:ascii="Verdana" w:eastAsia="Times New Roman" w:hAnsi="Verdana" w:cs="Times New Roman"/>
          <w:b/>
          <w:bCs/>
          <w:color w:val="D63C00"/>
          <w:sz w:val="24"/>
          <w:szCs w:val="24"/>
          <w:lang w:eastAsia="ru-RU"/>
        </w:rPr>
        <w:t>Памятка "Действия</w:t>
      </w:r>
      <w:r w:rsidR="00550F64" w:rsidRPr="00550F64">
        <w:rPr>
          <w:rFonts w:ascii="Verdana" w:eastAsia="Times New Roman" w:hAnsi="Verdana" w:cs="Times New Roman"/>
          <w:b/>
          <w:bCs/>
          <w:color w:val="D63C00"/>
          <w:sz w:val="24"/>
          <w:szCs w:val="24"/>
          <w:lang w:eastAsia="ru-RU"/>
        </w:rPr>
        <w:t xml:space="preserve"> при получении информации об эвакуации". </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 </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r w:rsidR="00F97F96" w:rsidRPr="00F97F96">
        <w:rPr>
          <w:noProof/>
          <w:lang w:eastAsia="ru-RU"/>
        </w:rPr>
        <w:t xml:space="preserve"> </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F97F96" w:rsidRDefault="00F97F96" w:rsidP="00550F64">
      <w:pPr>
        <w:shd w:val="clear" w:color="auto" w:fill="FDFDFD"/>
        <w:spacing w:after="150" w:line="240" w:lineRule="auto"/>
        <w:ind w:firstLine="480"/>
        <w:rPr>
          <w:rFonts w:ascii="Verdana" w:eastAsia="Times New Roman" w:hAnsi="Verdana" w:cs="Times New Roman"/>
          <w:color w:val="55626C"/>
          <w:sz w:val="18"/>
          <w:szCs w:val="18"/>
          <w:lang w:eastAsia="ru-RU"/>
        </w:rPr>
      </w:pP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вы находитесь в квартире, выполните следующие действия:</w:t>
      </w:r>
    </w:p>
    <w:p w:rsidR="00550F64" w:rsidRPr="00550F64" w:rsidRDefault="00550F64" w:rsidP="00550F64">
      <w:pPr>
        <w:numPr>
          <w:ilvl w:val="0"/>
          <w:numId w:val="9"/>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Возьмите личные документы, деньги, ценности;</w:t>
      </w:r>
    </w:p>
    <w:p w:rsidR="00550F64" w:rsidRPr="00550F64" w:rsidRDefault="00550F64" w:rsidP="00550F64">
      <w:pPr>
        <w:numPr>
          <w:ilvl w:val="0"/>
          <w:numId w:val="9"/>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Отключите электричество, воду и газ;</w:t>
      </w:r>
    </w:p>
    <w:p w:rsidR="00550F64" w:rsidRPr="00550F64" w:rsidRDefault="00550F64" w:rsidP="00550F64">
      <w:pPr>
        <w:numPr>
          <w:ilvl w:val="0"/>
          <w:numId w:val="9"/>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 xml:space="preserve">Окажите помощь в эвакуации пожилых и </w:t>
      </w:r>
      <w:proofErr w:type="gramStart"/>
      <w:r w:rsidRPr="00550F64">
        <w:rPr>
          <w:rFonts w:ascii="Verdana" w:eastAsia="Times New Roman" w:hAnsi="Verdana" w:cs="Times New Roman"/>
          <w:color w:val="55626C"/>
          <w:sz w:val="18"/>
          <w:szCs w:val="18"/>
          <w:lang w:eastAsia="ru-RU"/>
        </w:rPr>
        <w:t>тяжело больных</w:t>
      </w:r>
      <w:proofErr w:type="gramEnd"/>
      <w:r w:rsidRPr="00550F64">
        <w:rPr>
          <w:rFonts w:ascii="Verdana" w:eastAsia="Times New Roman" w:hAnsi="Verdana" w:cs="Times New Roman"/>
          <w:color w:val="55626C"/>
          <w:sz w:val="18"/>
          <w:szCs w:val="18"/>
          <w:lang w:eastAsia="ru-RU"/>
        </w:rPr>
        <w:t xml:space="preserve"> людей;</w:t>
      </w:r>
    </w:p>
    <w:p w:rsidR="00550F64" w:rsidRPr="00550F64" w:rsidRDefault="00550F64" w:rsidP="00550F64">
      <w:pPr>
        <w:numPr>
          <w:ilvl w:val="0"/>
          <w:numId w:val="9"/>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Обязательно закройте входную дверь на замок – это защитит квартиру от возможного проникновения мародеров.</w:t>
      </w:r>
    </w:p>
    <w:p w:rsidR="00550F64" w:rsidRPr="00550F64" w:rsidRDefault="00550F64" w:rsidP="00550F64">
      <w:pPr>
        <w:numPr>
          <w:ilvl w:val="0"/>
          <w:numId w:val="9"/>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допускайте паники, истерики и спешки. Помещение покидайте организованно.</w:t>
      </w:r>
    </w:p>
    <w:p w:rsidR="00550F64" w:rsidRPr="00550F64" w:rsidRDefault="00550F64" w:rsidP="00550F64">
      <w:pPr>
        <w:numPr>
          <w:ilvl w:val="0"/>
          <w:numId w:val="9"/>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Возвращайтесь в покинутое помещение только после разрешения ответственных лиц.</w:t>
      </w:r>
    </w:p>
    <w:p w:rsidR="00550F64" w:rsidRPr="00550F64" w:rsidRDefault="00550F64" w:rsidP="00550F64">
      <w:pPr>
        <w:numPr>
          <w:ilvl w:val="0"/>
          <w:numId w:val="9"/>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Помните, что от согласованности и четкости ваших действий будет зависеть жизнь и здоровье многих людей.</w:t>
      </w:r>
    </w:p>
    <w:p w:rsidR="00550F64" w:rsidRDefault="00550F64"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72576" behindDoc="0" locked="0" layoutInCell="1" allowOverlap="1" wp14:anchorId="3B4D89BA" wp14:editId="28A97BCA">
            <wp:simplePos x="1322705" y="1867535"/>
            <wp:positionH relativeFrom="margin">
              <wp:align>right</wp:align>
            </wp:positionH>
            <wp:positionV relativeFrom="margin">
              <wp:align>top</wp:align>
            </wp:positionV>
            <wp:extent cx="3152140" cy="2052320"/>
            <wp:effectExtent l="171450" t="171450" r="372110" b="367030"/>
            <wp:wrapSquare wrapText="bothSides"/>
            <wp:docPr id="19" name="Рисунок 19" descr="http://www.banki.ru/upload/resize_cache/blog/346/500_500_1/ksnn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anki.ru/upload/resize_cache/blog/346/500_500_1/ksnnb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8799" cy="2056628"/>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Default="00F97F96" w:rsidP="00550F64">
      <w:pPr>
        <w:spacing w:after="0" w:line="240" w:lineRule="auto"/>
        <w:rPr>
          <w:rFonts w:ascii="Times New Roman" w:eastAsia="Times New Roman" w:hAnsi="Times New Roman" w:cs="Times New Roman"/>
          <w:sz w:val="24"/>
          <w:szCs w:val="24"/>
          <w:lang w:eastAsia="ru-RU"/>
        </w:rPr>
      </w:pPr>
    </w:p>
    <w:p w:rsidR="00F97F96" w:rsidRPr="00550F64" w:rsidRDefault="00F97F96" w:rsidP="00550F64">
      <w:pPr>
        <w:spacing w:after="0" w:line="240" w:lineRule="auto"/>
        <w:rPr>
          <w:rFonts w:ascii="Times New Roman" w:eastAsia="Times New Roman" w:hAnsi="Times New Roman" w:cs="Times New Roman"/>
          <w:sz w:val="24"/>
          <w:szCs w:val="24"/>
          <w:lang w:eastAsia="ru-RU"/>
        </w:rPr>
      </w:pPr>
    </w:p>
    <w:p w:rsidR="00550F64" w:rsidRPr="00550F64" w:rsidRDefault="00550F64" w:rsidP="00550F64">
      <w:pPr>
        <w:shd w:val="clear" w:color="auto" w:fill="FDFDFD"/>
        <w:spacing w:before="30" w:after="30" w:line="240" w:lineRule="auto"/>
        <w:ind w:left="300" w:right="30"/>
        <w:outlineLvl w:val="2"/>
        <w:rPr>
          <w:rFonts w:ascii="Verdana" w:eastAsia="Times New Roman" w:hAnsi="Verdana" w:cs="Times New Roman"/>
          <w:b/>
          <w:bCs/>
          <w:color w:val="D63C00"/>
          <w:sz w:val="24"/>
          <w:szCs w:val="24"/>
          <w:lang w:eastAsia="ru-RU"/>
        </w:rPr>
      </w:pPr>
      <w:bookmarkStart w:id="6" w:name="anti7"/>
      <w:bookmarkEnd w:id="6"/>
      <w:r w:rsidRPr="00550F64">
        <w:rPr>
          <w:rFonts w:ascii="Verdana" w:eastAsia="Times New Roman" w:hAnsi="Verdana" w:cs="Times New Roman"/>
          <w:b/>
          <w:bCs/>
          <w:color w:val="D63C00"/>
          <w:sz w:val="24"/>
          <w:szCs w:val="24"/>
          <w:lang w:eastAsia="ru-RU"/>
        </w:rPr>
        <w:t>Памятка "Поведение в толпе".</w:t>
      </w:r>
    </w:p>
    <w:p w:rsidR="00550F64" w:rsidRPr="00550F64" w:rsidRDefault="00550F64" w:rsidP="00550F64">
      <w:pPr>
        <w:shd w:val="clear" w:color="auto" w:fill="FDFDFD"/>
        <w:spacing w:after="150" w:line="240" w:lineRule="auto"/>
        <w:ind w:firstLine="480"/>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 </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Избегайте больших скоплений людей.</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присоединяйтесь к толпе, как бы ни хотелось посмотреть на происходящие события.</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оказались в толпе, позвольте ей нести Вас, но попытайтесь выбраться из неё. </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Глубоко вдохните и разведите согнутые в локтях руки чуть в стороны, чтобы грудная клетка не была сдавлена.</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Стремитесь оказаться подальше от высоких и крупных людей, людей с громоздкими предметами и большими сумками.</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Любыми способами старайтесь удержаться на ногах.</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держите руки в карманах.</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Двигаясь, поднимайте ноги как можно выше, ставьте ногу на полную стопу, не семените, не поднимайтесь на цыпочки.</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что-то уронили, ни в коем случае не наклоняйтесь, чтобы поднять.</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Если встать не удается, свернитесь клубком, защитите голову предплечьями, а ладонями прикройте затылок.</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Легче всего укрыться от толпы в углах зала или вблизи стен, но сложнее оттуда добираться до выхода.</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При возникновении паники старайтесь сохранить спокойствие и способность трезво оценивать ситуацию.</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присоединяйтесь к митингующим "ради интереса". Сначала узнайте, санкционирован ли митинг, за что агитируют выступающие люди.</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Не вступайте в незарегистрированные организации. Участие в мероприятиях таких организаций может повлечь уголовное наказание.</w:t>
      </w:r>
    </w:p>
    <w:p w:rsidR="00550F64" w:rsidRPr="00550F64" w:rsidRDefault="00550F64" w:rsidP="00550F64">
      <w:pPr>
        <w:numPr>
          <w:ilvl w:val="0"/>
          <w:numId w:val="10"/>
        </w:numPr>
        <w:shd w:val="clear" w:color="auto" w:fill="FDFDFD"/>
        <w:spacing w:before="100" w:beforeAutospacing="1" w:after="100" w:afterAutospacing="1" w:line="240" w:lineRule="auto"/>
        <w:ind w:left="375"/>
        <w:rPr>
          <w:rFonts w:ascii="Verdana" w:eastAsia="Times New Roman" w:hAnsi="Verdana" w:cs="Times New Roman"/>
          <w:color w:val="55626C"/>
          <w:sz w:val="18"/>
          <w:szCs w:val="18"/>
          <w:lang w:eastAsia="ru-RU"/>
        </w:rPr>
      </w:pPr>
      <w:r w:rsidRPr="00550F64">
        <w:rPr>
          <w:rFonts w:ascii="Verdana" w:eastAsia="Times New Roman" w:hAnsi="Verdana" w:cs="Times New Roman"/>
          <w:color w:val="55626C"/>
          <w:sz w:val="18"/>
          <w:szCs w:val="18"/>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114896" w:rsidRDefault="00114896"/>
    <w:sectPr w:rsidR="00114896" w:rsidSect="00B956B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433"/>
    <w:multiLevelType w:val="multilevel"/>
    <w:tmpl w:val="5780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468F5"/>
    <w:multiLevelType w:val="multilevel"/>
    <w:tmpl w:val="B4D25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616730"/>
    <w:multiLevelType w:val="multilevel"/>
    <w:tmpl w:val="BEA4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6665B"/>
    <w:multiLevelType w:val="multilevel"/>
    <w:tmpl w:val="D830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966F5E"/>
    <w:multiLevelType w:val="multilevel"/>
    <w:tmpl w:val="6374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5A1DC7"/>
    <w:multiLevelType w:val="multilevel"/>
    <w:tmpl w:val="2300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E00FE6"/>
    <w:multiLevelType w:val="multilevel"/>
    <w:tmpl w:val="1DD4B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803C01"/>
    <w:multiLevelType w:val="multilevel"/>
    <w:tmpl w:val="44B0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08493C"/>
    <w:multiLevelType w:val="multilevel"/>
    <w:tmpl w:val="71B0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6E4CB3"/>
    <w:multiLevelType w:val="multilevel"/>
    <w:tmpl w:val="899E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4"/>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64"/>
    <w:rsid w:val="00114896"/>
    <w:rsid w:val="001C3AC9"/>
    <w:rsid w:val="00446740"/>
    <w:rsid w:val="004A3D7B"/>
    <w:rsid w:val="00550F64"/>
    <w:rsid w:val="009030C5"/>
    <w:rsid w:val="00B956B2"/>
    <w:rsid w:val="00F97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0F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0F64"/>
    <w:rPr>
      <w:rFonts w:ascii="Tahoma" w:hAnsi="Tahoma" w:cs="Tahoma"/>
      <w:sz w:val="16"/>
      <w:szCs w:val="16"/>
    </w:rPr>
  </w:style>
  <w:style w:type="character" w:styleId="a5">
    <w:name w:val="Hyperlink"/>
    <w:basedOn w:val="a0"/>
    <w:uiPriority w:val="99"/>
    <w:unhideWhenUsed/>
    <w:rsid w:val="001C3AC9"/>
    <w:rPr>
      <w:color w:val="0000FF" w:themeColor="hyperlink"/>
      <w:u w:val="single"/>
    </w:rPr>
  </w:style>
  <w:style w:type="character" w:styleId="a6">
    <w:name w:val="FollowedHyperlink"/>
    <w:basedOn w:val="a0"/>
    <w:uiPriority w:val="99"/>
    <w:semiHidden/>
    <w:unhideWhenUsed/>
    <w:rsid w:val="001C3A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0F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0F64"/>
    <w:rPr>
      <w:rFonts w:ascii="Tahoma" w:hAnsi="Tahoma" w:cs="Tahoma"/>
      <w:sz w:val="16"/>
      <w:szCs w:val="16"/>
    </w:rPr>
  </w:style>
  <w:style w:type="character" w:styleId="a5">
    <w:name w:val="Hyperlink"/>
    <w:basedOn w:val="a0"/>
    <w:uiPriority w:val="99"/>
    <w:unhideWhenUsed/>
    <w:rsid w:val="001C3AC9"/>
    <w:rPr>
      <w:color w:val="0000FF" w:themeColor="hyperlink"/>
      <w:u w:val="single"/>
    </w:rPr>
  </w:style>
  <w:style w:type="character" w:styleId="a6">
    <w:name w:val="FollowedHyperlink"/>
    <w:basedOn w:val="a0"/>
    <w:uiPriority w:val="99"/>
    <w:semiHidden/>
    <w:unhideWhenUsed/>
    <w:rsid w:val="001C3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DE5FF-401C-48B8-8A93-444956DF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1741</Words>
  <Characters>9927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6</cp:revision>
  <dcterms:created xsi:type="dcterms:W3CDTF">2017-12-06T08:14:00Z</dcterms:created>
  <dcterms:modified xsi:type="dcterms:W3CDTF">2017-12-06T10:22:00Z</dcterms:modified>
</cp:coreProperties>
</file>